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7626"/>
        <w:tblGridChange w:id="0">
          <w:tblGrid>
            <w:gridCol w:w="1400"/>
            <w:gridCol w:w="7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4038" w:val="clear"/>
            <w:tcMar>
              <w:top w:w="200.0" w:type="dxa"/>
              <w:left w:w="200.0" w:type="dxa"/>
              <w:bottom w:w="2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9600" cy="609600"/>
                  <wp:effectExtent b="0" l="0" r="0" t="0"/>
                  <wp:docPr descr="Workable logo" id="1" name="image1.png"/>
                  <a:graphic>
                    <a:graphicData uri="http://schemas.openxmlformats.org/drawingml/2006/picture">
                      <pic:pic>
                        <pic:nvPicPr>
                          <pic:cNvPr descr="Workable logo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4038" w:val="clear"/>
            <w:tcMar>
              <w:top w:w="240.0" w:type="dxa"/>
              <w:left w:w="240.0" w:type="dxa"/>
              <w:bottom w:w="24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Hiring Plan Nudge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99cccc"/>
                <w:sz w:val="20"/>
                <w:szCs w:val="20"/>
                <w:rtl w:val="0"/>
              </w:rPr>
              <w:t xml:space="preserve">Automated Slack reminders for approved-but-unopened requisitions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before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7ab8b4"/>
                <w:sz w:val="18"/>
                <w:szCs w:val="18"/>
                <w:rtl w:val="0"/>
              </w:rPr>
              <w:t xml:space="preserve">Setup Guide  ·  For Recruiters, HR Admins &amp; System Owners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What this automation does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Once set up, the bot automatically scans your Workable account on a weekday schedule (default: Monday–Friday at 9 am). When it finds a requisition sitting in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Approved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status too long — and whose Plan date is close enough to be relevant — it sends a reminder via Slack to the right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The bot can notify people in three ways: a private direct message, a post to a shared channel, or both at once. You choose at setup.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Two conditions must both be true before a reminder fires: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The requisition has been in Approved status for at least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N business days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(you pick N at setup; default 2 working days).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The requisition's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Plan date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is within a configurable window from today (default: 30 calendar days). If the Plan date is far in the future, the bot stays quiet — there's no urgency yet.</w:t>
      </w:r>
    </w:p>
    <w:p w:rsidR="00000000" w:rsidDel="00000000" w:rsidP="00000000" w:rsidRDefault="00000000" w:rsidRPr="00000000" w14:paraId="0000000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Both conditions work together to keep reminders useful without being noisy.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Before you start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Make sure you have the following ready before beginning.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00756a"/>
          <w:sz w:val="20"/>
          <w:szCs w:val="20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 Workable account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with Admin access so the bot can read your requisitions and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00756a"/>
          <w:sz w:val="20"/>
          <w:szCs w:val="20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 Slack workspace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connected to your Claude Cowork app.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00756a"/>
          <w:sz w:val="20"/>
          <w:szCs w:val="20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 fallback Slack channel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for unresolvable users (e.g.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#recruiting-ops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). Create it before starting if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00756a"/>
          <w:sz w:val="20"/>
          <w:szCs w:val="20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 notification Slack channel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(only if you plan to use Channel or Both mode) — e.g.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#hiring-plan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or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#open-reqs-alerts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00756a"/>
          <w:sz w:val="20"/>
          <w:szCs w:val="20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A rough idea of who you want notified (Owner, Hiring Manager, or both) and how (DM, Channel, or Both).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e6f4f2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A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Note: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Messages in Channel mode are sent from your Slack account. If you are also the requisition owner or hiring manager for a stalled req, you won't receive a Slack notification for your own name — that is expected Slack behaviour.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The setup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When you start the setup conversation, the bot asks 6 questions. You can answer them all at once.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1 — How should reminders be delivered?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7426"/>
        <w:tblGridChange w:id="0">
          <w:tblGrid>
            <w:gridCol w:w="1600"/>
            <w:gridCol w:w="7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it means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DM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The bot sends a private Slack direct message to each person you want notified. Quiet and personal — only the recipient sees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The bot posts one message per requisition to a shared Slack channel, tagging the owner and hiring manager. Good for team-wide visibility.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Both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The bot does both: sends a DM AND posts to the channel. Each is tracked independently — if a DM was sent but the channel post wasn't (or vice versa), the bot fills in the gap on the next run.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e6f4f2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9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Tip: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Most teams start with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DM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for a quieter rollout, then add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Channel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if they want shared visibility into stalled requisitions.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2 — Who should be notified?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7426"/>
        <w:tblGridChange w:id="0">
          <w:tblGrid>
            <w:gridCol w:w="1600"/>
            <w:gridCol w:w="7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When to use 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The person who created the requisition — usually the recruiter or team lead managing the hire.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Hiring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The hiring manager listed on the requisition. Often the same as the owner, but not always.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Both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Notify both Owner and Hiring Manager. If they are the same person, the bot sends only one DM (no double message). The channel post always shows both names regardless.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3 — Threshold: how many business days before reminding?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This is your "patience period." If you set it to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2 business days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(the default) and a requisition is approved on Monday, the earliest a reminder fires is Wednesday.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Business days are used because this counter measures working time the team had to act. A Friday approval over the weekend is only 1 working day by Monday — weekends don't count against your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e6f4f2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9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Default: 2 business days.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Lower this for faster nudges; raise it if your team finds 2 days too aggressive.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4 — Plan-date window: how far out should the bot start nudging?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This prevents the bot from chasing requisitions whose Plan date is months away.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Plan dates in Workable are set at the month level (e.g. "April 2026"). The bot always treats this as 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1st of that month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for all calculations — so "April 2026" becomes 1 April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1800"/>
        <w:gridCol w:w="1200"/>
        <w:gridCol w:w="4226"/>
        <w:tblGridChange w:id="0">
          <w:tblGrid>
            <w:gridCol w:w="1800"/>
            <w:gridCol w:w="1800"/>
            <w:gridCol w:w="1200"/>
            <w:gridCol w:w="4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Plan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Days away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Result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March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31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Too far — no reminder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2 March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30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Inside window — reminder fires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0 (today)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Reminder fires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15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April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14 days 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Overdue — reminder fires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If a requisition has no Plan date set, the bot ignores this condition and relies only on the business-days threshold from Q3. Those requisitions are still monitored — they just don't benefit from the Plan-date urgency filter.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e6f4f2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6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Default: 30 calendar days.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Increase for longer planning cycles (e.g. 60 days for executive hires); decrease for tighter hiring.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5 — Which Slack channel should reminders be posted 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Only asked if you chose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Channel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or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Both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in Q1. Skip if you chose DM only.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Enter the channel name with the # symbol — e.g.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#hiring-plan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. Make sure the channel exists in Slack before answering.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Question 6 — What is your fallback Slack channel?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When the bot can't deliver a reminder to someone (most commonly because their Slack email doesn't match their Workable email), it logs a note in a fallback channel so nothing is missed silently.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Common choices: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#recruiting-ops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#hr-team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544c"/>
          <w:sz w:val="20"/>
          <w:szCs w:val="20"/>
          <w:rtl w:val="0"/>
        </w:rPr>
        <w:t xml:space="preserve">#hiring-plan-nudge-log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. If you chose Channel mode, the fallback can be the same as the notification channel.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What happens right after setup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You don't need to do anything during this step. It takes 10–60 seconds.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Account detection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— The bot identifies your Workable account and pins itself to it.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Slack coverage check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— The bot walks through your active Workable members and verifies how many have a matching Slack account. You'll see a coverage summary. If some members aren't matched, ask them to confirm their Slack profile email matches their Workable email.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Scheduled task created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— The bot schedules itself to run Monday–Friday at 9 am. You'll receive a confirmation once everything is live.</w:t>
      </w:r>
    </w:p>
    <w:p w:rsidR="00000000" w:rsidDel="00000000" w:rsidP="00000000" w:rsidRDefault="00000000" w:rsidRPr="00000000" w14:paraId="00000066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What the reminders look like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Every qualifying requisition gets its own individual Slack message. The bot never bundles multiple requisitions into one — each req stands alone so recipients can act on, respond to, or thread each one independently.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DM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A private message sent directly to the owner and/or hiring manager: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36c5f0" w:space="0" w:sz="8" w:val="single"/>
              <w:bottom w:color="cccccc" w:space="0" w:sz="4" w:val="single"/>
              <w:right w:color="cccccc" w:space="0" w:sz="4" w:val="single"/>
            </w:tcBorders>
            <w:shd w:fill="f8f8f8" w:val="clear"/>
            <w:tcMar>
              <w:top w:w="120.0" w:type="dxa"/>
              <w:left w:w="20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6D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151a21"/>
                <w:sz w:val="18"/>
                <w:szCs w:val="18"/>
                <w:rtl w:val="0"/>
              </w:rPr>
              <w:t xml:space="preserve">🔔  Hiring Plan Reminder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Hey @sarah — requisition REQ-127 (Senior Backend Engineer) has been 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Approved status for 3 business days and hasn't been opened yet.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    📅  Plan date: 2026-04-01 (in 21 days)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Please take action or update the status if plans have changed.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4385e0"/>
                <w:sz w:val="18"/>
                <w:szCs w:val="18"/>
                <w:rtl w:val="0"/>
              </w:rPr>
              <w:t xml:space="preserve">👉  View Hiring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6f7073"/>
                <w:sz w:val="18"/>
                <w:szCs w:val="18"/>
                <w:rtl w:val="0"/>
              </w:rPr>
              <w:t xml:space="preserve">Automated nudge — Hiring Plan Monitor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Channel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A message posted to your shared hiring channel.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Both the Owner and Hiring Manager are always shown — even if they are the same person: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36c5f0" w:space="0" w:sz="8" w:val="single"/>
              <w:bottom w:color="cccccc" w:space="0" w:sz="4" w:val="single"/>
              <w:right w:color="cccccc" w:space="0" w:sz="4" w:val="single"/>
            </w:tcBorders>
            <w:shd w:fill="f8f8f8" w:val="clear"/>
            <w:tcMar>
              <w:top w:w="120.0" w:type="dxa"/>
              <w:left w:w="20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7D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151a21"/>
                <w:sz w:val="18"/>
                <w:szCs w:val="18"/>
                <w:rtl w:val="0"/>
              </w:rPr>
              <w:t xml:space="preserve">🔔  Hiring Plan Reminder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Requisition REQ-127 (Senior Backend Engineer) has been in Approved status for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3 business days and hasn't been opened yet.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    👤  Owner:           Sarah Chen  @sarah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    🧑‍💼  Hiring Manager:  James Park  @james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    📅  Plan date:        2026-04-01 (in 21 days)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151a21"/>
                <w:sz w:val="18"/>
                <w:szCs w:val="18"/>
                <w:rtl w:val="0"/>
              </w:rPr>
              <w:t xml:space="preserve">Please take action or update the status if plans have changed.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4385e0"/>
                <w:sz w:val="18"/>
                <w:szCs w:val="18"/>
                <w:rtl w:val="0"/>
              </w:rPr>
              <w:t xml:space="preserve">👉  View Hiring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60" w:lineRule="auto"/>
              <w:rPr/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color w:val="6f7073"/>
                <w:sz w:val="18"/>
                <w:szCs w:val="18"/>
                <w:rtl w:val="0"/>
              </w:rPr>
              <w:t xml:space="preserve">Automated nudge — Hiring Plan Monitor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Both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The DM above is sent to each person privately,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the channel message above is posted to the shared channel — as two separate actions tracked independently.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spacing w:after="10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24"/>
          <w:szCs w:val="24"/>
          <w:rtl w:val="0"/>
        </w:rPr>
        <w:t xml:space="preserve">Plan date display format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The date line automatically shows how urgent it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Relative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Displayed 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Plan date is today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today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Plan date is tomorrow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in 1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Plan date is in the future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in X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Plan date was yesterday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 day ago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Plan date has passed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X days ago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No Plan date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(line omitted entirely)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How to change settings later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You can update any setting at any time without starting from scratch. Just tell your assistant what to change: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You say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happens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delivery mode"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Q1 — DM, Channel, or Both.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"Switch to Both mode"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Enables DM + Channel delivery simultaneously.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who gets notified"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Q2 — Owner, HM, or Both.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threshold"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Q3 — business-days patience period.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Plan-date window"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Q4 — calendar-days window before nudging.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notification channel"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Q5 — shared Slack channel for Channel/Both mode.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backup channel"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Q6 — fallback channel.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"Change the schedule"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Re-asks the run cadence (e.g. daily, twice weekly).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"Reconfigure"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Walks through all the questions you want to revisit.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Your tracking history is preserved during reconfiguration — no state or events are lost while you change settings.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Known 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Late discovery of already-stale requisitions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The Workable API doesn't expose when a requisition was approved — only its current state. When the bot first encounters a requisition sitting in Approved status for weeks, it treats it as "newly seen" and starts its clock from now, not from the actual approval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On the first day after setup, you will not immediately get reminders for old stalled requisitions. The earliest reminder for any req fires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threshold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business days after setup (default: 2 working days).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e6f4f2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C0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Workaround: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Set the threshold temporarily to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for the first run, then change it back to your preferred value. The first pass will catch up on existing stalled reqs.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Plan-date changes after a reminder has been 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If you push a Plan date further into the future (beyond the 30-day window) after a reminder has already been sent, the bot resets its tracking — you may receive another reminder later when the new Plan date re-enters the window. This is intentional.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If you pull a Plan date earlier (still within the window), the existing reminder stands — no double-nudge for a deadline that got tighter.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One reminder per requisition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The bot sends one reminder per requisition, not a repeating cadence. Once sent, a req won't be re-alerted unless a Plan-date reset fires. Repeating or escalating reminders are not currently built 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Channels must have the bot as a 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Both the notification channel (Channel / Both mode) and the fallback channel must have the bot added as a member in Slack. If they don't, posts will silently fail. Add the bot to both channels before running setup.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No reminders have arrived since setup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No requisitions have stalled yet — if your threshold is 2 business days and you set up today, the earliest reminder fires in 2 working days.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Late-discovery effect — see Known Limitations above.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All your approved requisitions have Plan dates more than 30 days out — increase the Plan-date window if needed.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Slack email mismatch — check that your Slack profile email matches your Workable email. Go to Slack → Profile → Edit Profile → Email.</w:t>
      </w:r>
    </w:p>
    <w:p w:rsidR="00000000" w:rsidDel="00000000" w:rsidP="00000000" w:rsidRDefault="00000000" w:rsidRPr="00000000" w14:paraId="000000D2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I got a reminder for a requisition I already opened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Workable may not have propagated the state change to the API yet. Wait for the next scheduled run (next working morning). If the same reminder fires a second day, confirm the requisition is truly in Open state in Workable.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Someone isn't receiving reminders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Their Slack profile email doesn't match their Workable email — ask them to update Slack.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Their Workable account uses a non-company email (e.g. gmail.com) — the bot skips those by design.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Check the fallback channel — the bot should have logged a "couldn't resolve Slack user" entry there.</w:t>
      </w:r>
    </w:p>
    <w:p w:rsidR="00000000" w:rsidDel="00000000" w:rsidP="00000000" w:rsidRDefault="00000000" w:rsidRPr="00000000" w14:paraId="000000D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I want to test before waiting for a real reminder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Set the threshold temporarily to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and confirm a reminder fires for an existing Approved requisition, then revert to your preferred value with "change the threshold."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3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544c"/>
          <w:sz w:val="22"/>
          <w:szCs w:val="22"/>
          <w:rtl w:val="0"/>
        </w:rPr>
        <w:t xml:space="preserve">I want to stop the bot completely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Tell your assistant: "</w:t>
      </w:r>
      <w:r w:rsidDel="00000000" w:rsidR="00000000" w:rsidRPr="00000000">
        <w:rPr>
          <w:rFonts w:ascii="Arial" w:cs="Arial" w:eastAsia="Arial" w:hAnsi="Arial"/>
          <w:i w:val="1"/>
          <w:iCs w:val="1"/>
          <w:color w:val="151a21"/>
          <w:sz w:val="20"/>
          <w:szCs w:val="20"/>
          <w:rtl w:val="0"/>
        </w:rPr>
        <w:t xml:space="preserve">Stop the hiring-plan-nudge bot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" or "</w:t>
      </w:r>
      <w:r w:rsidDel="00000000" w:rsidR="00000000" w:rsidRPr="00000000">
        <w:rPr>
          <w:rFonts w:ascii="Arial" w:cs="Arial" w:eastAsia="Arial" w:hAnsi="Arial"/>
          <w:i w:val="1"/>
          <w:iCs w:val="1"/>
          <w:color w:val="151a21"/>
          <w:sz w:val="20"/>
          <w:szCs w:val="20"/>
          <w:rtl w:val="0"/>
        </w:rPr>
        <w:t xml:space="preserve">Delete my hiring-plan-nudge setup.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" It will remove the scheduled task and the tracking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What the bot does NOT 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Does not open requisitions for you.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Reminders only.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Does not edit anything in Workable.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Read-only access.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Does not send repeated reminders.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One per requisition, with the Plan-date reset as the only exception.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Does not catch up on backlog automatically.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See the late-discovery limitation.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Does not notify outside Slack.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No email, no in-app Workable notifications, no SMS.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Cannot detect Slack/Workable email mismatches proactively.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a21"/>
          <w:sz w:val="20"/>
          <w:szCs w:val="20"/>
          <w:u w:val="none"/>
          <w:shd w:fill="auto" w:val="clear"/>
          <w:vertAlign w:val="baseline"/>
          <w:rtl w:val="0"/>
        </w:rPr>
        <w:t xml:space="preserve"> Those cases go to the fallback channel; the fix is to update the Slack profile email.</w:t>
      </w:r>
    </w:p>
    <w:p w:rsidR="00000000" w:rsidDel="00000000" w:rsidP="00000000" w:rsidRDefault="00000000" w:rsidRPr="00000000" w14:paraId="000000E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1"/>
        <w:pBdr>
          <w:bottom w:color="00756a" w:space="4" w:sz="6" w:val="single"/>
        </w:pBdr>
        <w:spacing w:after="16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4038"/>
          <w:sz w:val="32"/>
          <w:szCs w:val="32"/>
          <w:rtl w:val="0"/>
        </w:rPr>
        <w:t xml:space="preserve">Quick reference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51a21"/>
          <w:sz w:val="20"/>
          <w:szCs w:val="20"/>
          <w:rtl w:val="0"/>
        </w:rPr>
        <w:t xml:space="preserve">Default configuration if you accept all defaults: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Setting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403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Default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Delivery mode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DM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Notify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(you'll be asked — no default)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Threshold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2 business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Plan-date window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30 calendar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Monday–Friday at 9 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20"/>
                <w:szCs w:val="20"/>
                <w:rtl w:val="0"/>
              </w:rPr>
              <w:t xml:space="preserve">Plan date interpretation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7f5f1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51a21"/>
                <w:sz w:val="20"/>
                <w:szCs w:val="20"/>
                <w:rtl w:val="0"/>
              </w:rPr>
              <w:t xml:space="preserve">1st of the month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You can change any of these at any time by saying "reconfigure" or naming the specific setting — e.g. </w:t>
      </w:r>
      <w:r w:rsidDel="00000000" w:rsidR="00000000" w:rsidRPr="00000000">
        <w:rPr>
          <w:rFonts w:ascii="Arial" w:cs="Arial" w:eastAsia="Arial" w:hAnsi="Arial"/>
          <w:i w:val="1"/>
          <w:iCs w:val="1"/>
          <w:color w:val="151a21"/>
          <w:sz w:val="20"/>
          <w:szCs w:val="20"/>
          <w:rtl w:val="0"/>
        </w:rPr>
        <w:t xml:space="preserve">"change the Plan-date window to 60"</w:t>
      </w:r>
      <w:r w:rsidDel="00000000" w:rsidR="00000000" w:rsidRPr="00000000">
        <w:rPr>
          <w:rFonts w:ascii="Arial" w:cs="Arial" w:eastAsia="Arial" w:hAnsi="Arial"/>
          <w:color w:val="151a21"/>
          <w:sz w:val="20"/>
          <w:szCs w:val="20"/>
          <w:rtl w:val="0"/>
        </w:rPr>
        <w:t xml:space="preserve"> or </w:t>
      </w:r>
      <w:r w:rsidDel="00000000" w:rsidR="00000000" w:rsidRPr="00000000">
        <w:rPr>
          <w:rFonts w:ascii="Arial" w:cs="Arial" w:eastAsia="Arial" w:hAnsi="Arial"/>
          <w:i w:val="1"/>
          <w:iCs w:val="1"/>
          <w:color w:val="151a21"/>
          <w:sz w:val="20"/>
          <w:szCs w:val="20"/>
          <w:rtl w:val="0"/>
        </w:rPr>
        <w:t xml:space="preserve">"switch to Both mode".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756a" w:space="0" w:sz="4" w:val="single"/>
              <w:left w:color="00756a" w:space="0" w:sz="12" w:val="single"/>
              <w:bottom w:color="00756a" w:space="0" w:sz="4" w:val="single"/>
              <w:right w:color="000000" w:space="0" w:sz="0" w:val="nil"/>
            </w:tcBorders>
            <w:shd w:fill="f7f5f1" w:val="clear"/>
            <w:tcMar>
              <w:top w:w="100.0" w:type="dxa"/>
              <w:left w:w="20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FD">
            <w:pPr>
              <w:spacing w:after="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51a21"/>
                <w:sz w:val="19"/>
                <w:szCs w:val="19"/>
                <w:rtl w:val="0"/>
              </w:rPr>
              <w:t xml:space="preserve">Need help? 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If something isn't working and the troubleshooting section didn't help, ask your assistant: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151a21"/>
                <w:sz w:val="19"/>
                <w:szCs w:val="19"/>
                <w:rtl w:val="0"/>
              </w:rPr>
              <w:t xml:space="preserve">"Describe my current hiring-plan-nudge setup."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color w:val="151a21"/>
                <w:sz w:val="19"/>
                <w:szCs w:val="19"/>
                <w:rtl w:val="0"/>
              </w:rPr>
              <w:t xml:space="preserve"> It will print out the active configuration so you can spot anything wrong. You can also check the fallback channel for any delivery issues the bot has logged there.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pBdr>
        <w:top w:color="cccccc" w:space="0" w:sz="4" w:val="single"/>
      </w:pBdr>
      <w:spacing w:before="80" w:lineRule="auto"/>
      <w:jc w:val="right"/>
      <w:rPr/>
    </w:pPr>
    <w:r w:rsidDel="00000000" w:rsidR="00000000" w:rsidRPr="00000000">
      <w:rPr>
        <w:rFonts w:ascii="Arial" w:cs="Arial" w:eastAsia="Arial" w:hAnsi="Arial"/>
        <w:color w:val="6f7073"/>
        <w:sz w:val="18"/>
        <w:szCs w:val="18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color w:val="6f707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6f7073"/>
        <w:sz w:val="18"/>
        <w:szCs w:val="18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6f7073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F">
    <w:pPr>
      <w:pBdr>
        <w:bottom w:color="00756a" w:space="0" w:sz="4" w:val="single"/>
      </w:pBdr>
      <w:spacing w:after="80" w:lineRule="auto"/>
      <w:rPr/>
    </w:pPr>
    <w:r w:rsidDel="00000000" w:rsidR="00000000" w:rsidRPr="00000000">
      <w:rPr/>
      <w:drawing>
        <wp:inline distB="0" distT="0" distL="0" distR="0">
          <wp:extent cx="266700" cy="266700"/>
          <wp:effectExtent b="0" l="0" r="0" t="0"/>
          <wp:docPr descr="Workable logo" id="2" name="image1.png"/>
          <a:graphic>
            <a:graphicData uri="http://schemas.openxmlformats.org/drawingml/2006/picture">
              <pic:pic>
                <pic:nvPicPr>
                  <pic:cNvPr descr="Workable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color w:val="6f7073"/>
        <w:sz w:val="18"/>
        <w:szCs w:val="18"/>
        <w:rtl w:val="0"/>
      </w:rPr>
      <w:t xml:space="preserve">  Hiring Plan Nudge — Setup Guide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–"/>
      <w:lvlJc w:val="left"/>
      <w:pPr>
        <w:ind w:left="1080" w:hanging="36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51a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4038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4038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544c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51a21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