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0" w:lineRule="auto"/>
        <w:rPr/>
      </w:pPr>
      <w:r w:rsidDel="00000000" w:rsidR="00000000" w:rsidRPr="00000000">
        <w:rPr/>
        <w:drawing>
          <wp:inline distB="0" distT="0" distL="0" distR="0">
            <wp:extent cx="762000" cy="762000"/>
            <wp:effectExtent b="0" l="0" r="0" t="0"/>
            <wp:docPr descr="Workable logo" id="1" name="image1.png"/>
            <a:graphic>
              <a:graphicData uri="http://schemas.openxmlformats.org/drawingml/2006/picture">
                <pic:pic>
                  <pic:nvPicPr>
                    <pic:cNvPr descr="Workable logo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34b"/>
          <w:sz w:val="56"/>
          <w:szCs w:val="56"/>
          <w:rtl w:val="0"/>
        </w:rPr>
        <w:t xml:space="preserve">Hiring Plan Nudge Bot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e776a" w:space="8" w:sz="8" w:val="single"/>
        </w:pBdr>
        <w:spacing w:after="400" w:before="0" w:lineRule="auto"/>
        <w:rPr/>
      </w:pPr>
      <w:r w:rsidDel="00000000" w:rsidR="00000000" w:rsidRPr="00000000">
        <w:rPr>
          <w:rFonts w:ascii="Arial" w:cs="Arial" w:eastAsia="Arial" w:hAnsi="Arial"/>
          <w:color w:val="0e776a"/>
          <w:sz w:val="32"/>
          <w:szCs w:val="32"/>
          <w:rtl w:val="0"/>
        </w:rPr>
        <w:t xml:space="preserve">Setup &amp; Usage Guide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before="0" w:lineRule="auto"/>
        <w:rPr/>
      </w:pPr>
      <w:r w:rsidDel="00000000" w:rsidR="00000000" w:rsidRPr="00000000">
        <w:rPr>
          <w:rFonts w:ascii="Arial" w:cs="Arial" w:eastAsia="Arial" w:hAnsi="Arial"/>
          <w:color w:val="333d49"/>
          <w:sz w:val="22"/>
          <w:szCs w:val="22"/>
          <w:rtl w:val="0"/>
        </w:rPr>
        <w:t xml:space="preserve">An automated Slack notification bot that monitors your Workable hiring plan and nudges requisition owners and hiring managers when approved requisitions have not been opened within a configurable timeframe. Set up once, and it runs automatically from that point forward.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Prerequisites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d49"/>
          <w:sz w:val="22"/>
          <w:szCs w:val="22"/>
          <w:rtl w:val="0"/>
        </w:rPr>
        <w:t xml:space="preserve">Before starting, make sure you have: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A Workable account with Admin access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Access to your company Slack workspace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A computer (Mac or Windows) to install Claude Cowork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An Anthropic account (free to create at claude.ai)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Part 1 — Install Claude Cowork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Go to claude.ai and sign in or create a free account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Download the Claude desktop app (Cowork mode)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Install and open it on your computer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Sign in with your Anthropic account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Part 2 — Connect Workable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d49"/>
          <w:sz w:val="22"/>
          <w:szCs w:val="22"/>
          <w:rtl w:val="0"/>
        </w:rPr>
        <w:t xml:space="preserve">This gives Claude read access to your Workable account so it can scan requisitions and member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In Claude Cowork, open Settings → Connectors (or Plugins)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Find the Workable connector and click Connect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You'll be redirected to Workable to authorise access — sign in with your Workable admin credentials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Once authorised, you'll be returned to Cowork with Workable connected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before="8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8616b"/>
          <w:sz w:val="20"/>
          <w:szCs w:val="20"/>
          <w:rtl w:val="0"/>
        </w:rPr>
        <w:t xml:space="preserve">💡  Claude will only read data from Workable (requisitions, members). It will not make any changes to your account.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Part 3 — Connect Slack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d49"/>
          <w:sz w:val="22"/>
          <w:szCs w:val="22"/>
          <w:rtl w:val="0"/>
        </w:rPr>
        <w:t xml:space="preserve">This gives Claude the ability to send Slack messages on your behalf.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In Claude Cowork, open Settings → Connectors (or Plugins)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Find the Slack connector and click Connect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You'll be redirected to Slack to authorise access — sign in and allow the requested permissions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Once authorised, you'll be returned to Cowork with Slack connected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80" w:before="8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8616b"/>
          <w:sz w:val="20"/>
          <w:szCs w:val="20"/>
          <w:rtl w:val="0"/>
        </w:rPr>
        <w:t xml:space="preserve">💡  Slack messages sent by the bot will appear as coming from your Slack account. This means you won't receive a notification for your own requisitions — but all other recipients will receive normal Slack notifications.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Part 4 — Create the Slack Channel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d49"/>
          <w:sz w:val="22"/>
          <w:szCs w:val="22"/>
          <w:rtl w:val="0"/>
        </w:rPr>
        <w:t xml:space="preserve">You need to create a dedicated channel for hiring plan notifications before running the setup.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In Slack, click + next to "Channels" in the sidebar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Create a new channel — suggested name: #hiring-plan-monitor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Set visibility to Private (recommended) or 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Do not invite anyone yet — you can add relevant team members later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Note down the channel name — you'll need it in Part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80" w:before="8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8616b"/>
          <w:sz w:val="20"/>
          <w:szCs w:val="20"/>
          <w:rtl w:val="0"/>
        </w:rPr>
        <w:t xml:space="preserve">💡  You'll also need a fallback channel — where the bot logs any requisitions it couldn't notify (e.g. because the owner has no Slack account). This can be the same channel as above, or a separate admin-only channel.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Part 5 — Install the Hiring Plan Nudge Skill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d49"/>
          <w:sz w:val="22"/>
          <w:szCs w:val="22"/>
          <w:rtl w:val="0"/>
        </w:rPr>
        <w:t xml:space="preserve">The skill is a file (.skill) that teaches Claude how to run the setup and the scheduled bot.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Obtain the hiring-plan-nudge.skill file from your Workable contact or internal shared drive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In Claude Cowork, open Settings → Skills (or Plugins)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Click Install Skill and select the .skill 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Confirm the skill appears as active in your installed skills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Part 6 — Run the Setup Conversation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d49"/>
          <w:sz w:val="22"/>
          <w:szCs w:val="22"/>
          <w:rtl w:val="0"/>
        </w:rPr>
        <w:t xml:space="preserve">This is the only part where you interact with Claude directly. It takes about 5 minutes.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Open a new conversation in Claude Cowork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Type: "Set up the hiring plan nudge bot for my Workable account"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Claude will ask you the following 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0"/>
        <w:gridCol w:w="5960"/>
        <w:tblGridChange w:id="0">
          <w:tblGrid>
            <w:gridCol w:w="3400"/>
            <w:gridCol w:w="5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00534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00534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Your options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Mode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DM (private message to owner/HM) or Channel (post to a Slack channel)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Who to notify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Requisition Owner, Hiring Manager, or Both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Threshold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How many business days before a nudge is sent (default: 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Notification 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The channel name from Part 4 — only asked if Mode = Channel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Fallback 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Where to log notifications that couldn't be delivered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Review and confirm the configuration summary Claude presents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Claude will automatically detect your Workable account, build the Slack user mapping, and create the scheduled task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You'll receive a confirmation that the bot is live and will tell you when it first runs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80" w:before="8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8616b"/>
          <w:sz w:val="20"/>
          <w:szCs w:val="20"/>
          <w:rtl w:val="0"/>
        </w:rPr>
        <w:t xml:space="preserve">💡  From this point, the bot runs automatically on weekdays at 9am with no further action needed from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Part 7 — Verify It's Working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color w:val="333d49"/>
          <w:sz w:val="22"/>
          <w:szCs w:val="22"/>
          <w:rtl w:val="0"/>
        </w:rPr>
        <w:t xml:space="preserve">After setup, do a quick sanity check: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Ask Claude: "Can you run the hiring plan nudge bot once manually right now?"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Claude will scan your approved requisitions and report what it finds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If any requisitions are past the threshold, it will send the configured notifications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Check your fallback channel — any unresolved owners will be listed there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Ongoing — What Happens Automatically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00"/>
        <w:gridCol w:w="5560"/>
        <w:tblGridChange w:id="0">
          <w:tblGrid>
            <w:gridCol w:w="3800"/>
            <w:gridCol w:w="5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00534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Trigger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00534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What the bot does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Every weekday at 9am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Scans all Approved requisitions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Req in Approved &gt; threshold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Sends DM or channel post to owner/HM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Owner has no Slack account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Logs to fallback channel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Req already notified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Skips — no duplicate messages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Req moves out of Approved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Automatically cleared from tracking on next run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Troubleshooting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33d49"/>
          <w:sz w:val="24"/>
          <w:szCs w:val="24"/>
          <w:rtl w:val="0"/>
        </w:rPr>
        <w:t xml:space="preserve">Bot stopped sending messages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Check that your Workable and Slack connectors are still connected in Cowork Settings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Re-authorise them if needed — the scheduled task will resume automatically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33d49"/>
          <w:sz w:val="24"/>
          <w:szCs w:val="24"/>
          <w:rtl w:val="0"/>
        </w:rPr>
        <w:t xml:space="preserve">Someone isn't receiving notifications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Their Workable email and Slack email may not match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Ask them to ensure their Slack profile email matches their Workable account email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33d49"/>
          <w:sz w:val="24"/>
          <w:szCs w:val="24"/>
          <w:rtl w:val="0"/>
        </w:rPr>
        <w:t xml:space="preserve">Want to reset notifications for a specific requisition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Ask Claude: "Reset the nudge state for REQ[X] in the hiring plan bot"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Claude will remove it from the state file so it can be re-notified on the next run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0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33d49"/>
          <w:sz w:val="24"/>
          <w:szCs w:val="24"/>
          <w:rtl w:val="0"/>
        </w:rPr>
        <w:t xml:space="preserve">Want to change the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Ask Claude: "Update the hiring plan nudge bot — change threshold to 5 days"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d49"/>
          <w:sz w:val="22"/>
          <w:szCs w:val="22"/>
          <w:u w:val="none"/>
          <w:shd w:fill="auto" w:val="clear"/>
          <w:vertAlign w:val="baseline"/>
          <w:rtl w:val="0"/>
        </w:rPr>
        <w:t xml:space="preserve">Claude will update the scheduled task accordingly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bottom w:color="0e77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e776a"/>
          <w:sz w:val="28"/>
          <w:szCs w:val="28"/>
          <w:rtl w:val="0"/>
        </w:rPr>
        <w:t xml:space="preserve">What Claude Can and Cannot 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00534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Claude 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00534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Claude CANNOT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Read requisition and member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Approve or modify requisitions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Send Slack messages on your behalf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Send messages as a bot or different user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Create and manage the scheduled 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Run without an active Cowork session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ecf2ec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Resolve Slack users via email lookup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333d49"/>
                <w:sz w:val="20"/>
                <w:szCs w:val="20"/>
                <w:rtl w:val="0"/>
              </w:rPr>
              <w:t xml:space="preserve">Find users with mismatched email addresses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☐"/>
      <w:lvlJc w:val="left"/>
      <w:pPr>
        <w:ind w:left="720" w:hanging="360"/>
      </w:pPr>
      <w:rPr>
        <w:rFonts w:ascii="Arial" w:cs="Arial" w:eastAsia="Arial" w:hAnsi="Arial"/>
        <w:color w:val="0e776a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333d49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color w:val="333d49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